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601" w:type="dxa"/>
        <w:tblLayout w:type="fixed"/>
        <w:tblLook w:val="04A0"/>
      </w:tblPr>
      <w:tblGrid>
        <w:gridCol w:w="3828"/>
        <w:gridCol w:w="1470"/>
        <w:gridCol w:w="818"/>
        <w:gridCol w:w="719"/>
        <w:gridCol w:w="997"/>
        <w:gridCol w:w="2516"/>
      </w:tblGrid>
      <w:tr w:rsidR="00B913C1" w:rsidRPr="00B913C1" w:rsidTr="00C75CCF">
        <w:trPr>
          <w:trHeight w:val="300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lang w:eastAsia="ru-RU"/>
              </w:rPr>
              <w:t>Приложение 13</w:t>
            </w:r>
          </w:p>
        </w:tc>
      </w:tr>
      <w:tr w:rsidR="00B913C1" w:rsidRPr="00B913C1" w:rsidTr="00C75CCF">
        <w:trPr>
          <w:trHeight w:val="300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lang w:eastAsia="ru-RU"/>
              </w:rPr>
              <w:t xml:space="preserve"> к Закону Чеченской Республики  </w:t>
            </w:r>
          </w:p>
        </w:tc>
      </w:tr>
      <w:tr w:rsidR="00B913C1" w:rsidRPr="00B913C1" w:rsidTr="00C75CCF">
        <w:trPr>
          <w:trHeight w:val="300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lang w:eastAsia="ru-RU"/>
              </w:rPr>
              <w:t>"О республиканском</w:t>
            </w:r>
          </w:p>
        </w:tc>
      </w:tr>
      <w:tr w:rsidR="00B913C1" w:rsidRPr="00B913C1" w:rsidTr="00C75CCF">
        <w:trPr>
          <w:trHeight w:val="300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lang w:eastAsia="ru-RU"/>
              </w:rPr>
              <w:t xml:space="preserve"> бюджете на 2017 год и на </w:t>
            </w:r>
          </w:p>
        </w:tc>
      </w:tr>
      <w:tr w:rsidR="00B913C1" w:rsidRPr="00B913C1" w:rsidTr="00C75CCF">
        <w:trPr>
          <w:trHeight w:val="300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lang w:eastAsia="ru-RU"/>
              </w:rPr>
              <w:t>плановый период 2018 и 2019 годов"</w:t>
            </w:r>
          </w:p>
        </w:tc>
      </w:tr>
      <w:tr w:rsidR="00B913C1" w:rsidRPr="00B913C1" w:rsidTr="0054066B">
        <w:trPr>
          <w:trHeight w:val="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13C1" w:rsidRPr="00B913C1" w:rsidTr="0054066B">
        <w:trPr>
          <w:trHeight w:val="661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(государственным программам  и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 видам расходов, разделам, подразделам  классификации расходов республиканского бюджета на 2017 год </w:t>
            </w:r>
          </w:p>
        </w:tc>
      </w:tr>
      <w:tr w:rsidR="00B913C1" w:rsidRPr="00B913C1" w:rsidTr="0054066B">
        <w:trPr>
          <w:trHeight w:val="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913C1" w:rsidRPr="00B913C1" w:rsidTr="009F485B">
        <w:trPr>
          <w:trHeight w:val="80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(тыс. рублей)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11 339 873,0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 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"Совершенствование оказания специализированной, включая высокотехнологичную, медицинской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помощи,скорой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скорой специализированной, медицинской помощи, медицинской эвакуации"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7 282 741,1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0120200000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0120261790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0120460830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0120460830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0120460830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0120460830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22 306,9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0120953820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19 936,4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0120953820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19 936,4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0120953820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19 936,4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0120953820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19 936,4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отдельных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0120963820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0120963820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0120963820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0120963820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2 061,8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0120963820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 оказания специализированной , включая высокотехнологичную, медицинской помощи"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0121060750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7 229 394,5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службы крови"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службы крови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0121161120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0121161120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0121161120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0121161120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здравоохранения 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3 805 244,8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53 711,5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40 525,3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31 125,5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31 125,5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31 125,5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2 937 373,1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2 937 373,1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294 289,4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294 289,4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209 434,6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27 938,7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56 367,5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94 214,4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94 214,4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67 437,9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8 996,3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17 603,6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229 943,3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229 943,3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175 696,7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38 282,6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1 130 804,2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123 190,7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123 190,7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1 007 613,5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573 334,6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301 303,5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3 152,5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58 423,1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Заготовка, переработка, хранение и обеспечение безопасности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донорской крови и ее компонентов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63 334,1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915 170,2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905 670,2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398 854,2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503 816,0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207 951,7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207 951,7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79 453,9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20 388,4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814 160,2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лекарственных препаратов и медицинского оборудования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214 160,0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"Охрана здоровья матери и ребенка"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65 154,1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65 154,1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закупку оборудования и расходных материалов для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неонатального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скрининга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0140261730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13 520,9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мероприятий, направленных на проведение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пренатальной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(дородовой) диагностики нарушений развития ребенка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0140262790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51 633,2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Единовременные компенсационные выплаты медицинским работникам, прибывшим после окончания образовательного учреждения высшего профессионального образования на работу в сельский населенный пункт или переехавшим на работу в сельский населенный пункт, в рамках подпрограммы "Кадровое обеспечение системы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здравоохранения Чеченской Республики" государственной программы "Развитие здравоохранения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0150360730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0160151610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84 438,3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в области развития здравоохранения в рамках реализации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округа" на период до 2025 года""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"Разработка и реализация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0190140090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0190140090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0190140090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0190140090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22 878 881,6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дошкольного образования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дошкольного образования"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содействия развития дошкольного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0210163220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 ислама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0230163140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106 505,0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15 555 976,4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79 274,2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48 328,5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37 118,6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37 118,6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37 118,6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соблюдением законодательства в области образования в рамках единой субвенции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0240159110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19 946,4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15 120,1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15 120,1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15 120,1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241 549,4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241 549,4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78 786,5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45 448,8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Фундаментальные исследования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45 448,8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33 337,7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10 994,1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22 343,6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23 793,5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6 747,8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42 388,9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24 362,3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24 362,3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18 026,6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86 460,4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86 460,4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61 700,4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24 760,1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12 503 606,9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1 282 029,1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1 267 718,1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1 267 718,1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1 267 718,1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14 311,0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14 311,0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14 311,0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денежное вознаграждение за классное руководство  в государственных и муниципальных общеобразовательных школах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185 764,2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10 934 254,4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3 874,8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общего образования"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757 896,0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403 740,4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403 740,4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403 740,4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203 740,4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общего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354 155,6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478 185,8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8 785,1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творческим союзам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327 218,3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подготовке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национальных кадров за рубежом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0240763130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267 700,0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125 808,3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1 101 955,8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977 517,3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977 517,3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977 517,3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124 438,5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124 438,5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124 438,5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в сфере дошкольного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0250000000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7 010 212,7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21 950,7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18 501,5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14 210,1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14 210,1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14 210,1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6 988 262,0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1 634 992,0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1 634 992,0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1 634 992,0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1 634 992,0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образований на финансовое обеспечение переданных полномочий в сфере дошкольного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0250241150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4 717 717,2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635 552,9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профессионального обучения и среднего профессионального образования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среднего профессионального образования и профессионального обучения 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содействия развития системы профессионального обучения и среднего профессионального образования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0280163200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9 742,7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общего образования"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создание в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0290160970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0290160970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0290160970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0290160970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дополнительного образования"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федеральной целевой программы развитие образования на 2016 - 2020 годы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0290263370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0290263370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0290263370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0290263370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механизмов оценки и обеспечения качества образования в соответствии с государственными образовательными стандартами"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0290300000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0290360980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0290360980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0290360980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0290360980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"Повышение качества образования в школах с низкими результатами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обучения и в школах, функционирующих в неблагоприятных социальных условиях, путем реализации региональных проектов и распространение их результатов"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0290400000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на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федеральной целевой программы развитие образования на 2016 - 2020 годы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0290463370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0290463370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0290463370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0290463370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Основное мероприятие "Развитие национально-региональной системы независимой оценки качества общего образования через реализацию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пилотных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региональных проектов и создание национальных механизмов оценки качества"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0290500000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федеральной целевой программы развитие образования на 2016 - 2020 годы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0290563370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0290563370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0290563370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0290563370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02Б0163210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в Чеченской Республике (исходя из прогнозируемой потребности) новых мест в общеобразовательных организациях"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02Д0000000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129 633,0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в Чеченской Республике новых мест в общеобразовательных организациях в соответствии с прогнозируемой потребностью и современными требованиями к условиям обучения"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02Д0100000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129 633,0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02Д0140090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129 633,0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02Д0140090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129 633,0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02Д0140090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129 633,0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02Д0140090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129 633,0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16 106 575,0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358 297,3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0320000000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51 924,5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предоставлению государственных гарантий инвалидам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0330164760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государственной программы "Социальная поддержка и содействие занятости населения Чеченской Республики" в сфере  содействия занятости населения"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0350000000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1 533 494,4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28 779,3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22 854,5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5 924,8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110 502,6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38 074,0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общественных работ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11 395,6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0350364640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обучение безработных граждан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ориентация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 трех лет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"Социальные выплаты безработным гражданам и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оптимизация критериев назначения и размеров пособия по безработице"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0350400000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1 356 138,5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безработным гражданам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1 356 138,5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1 267 610,6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1 267 610,6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1 267 610,6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88 527,9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14 151 139,5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79 209,6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64 957,0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49 890,2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49 890,2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49 890,2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15 066,8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14 252,7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3 310 708,8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3 310 708,8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702 812,0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702 812,0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650 459,3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52 352,7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212 249,2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212 249,2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196 438,7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23 184,3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23 184,3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23 184,3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575 805,5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575 805,5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537 089,0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38 716,5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1 593 839,0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1 593 839,0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обслуживание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1 593 839,0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5 341 616,3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пособие на ребенка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846 133,7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12 203,7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12 203,7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12 203,7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833 930,0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833 930,0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833 930,0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4 161,6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3 012,3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3 012,3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3 012,3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3 012,3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4 488 308,7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4 488 308,7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4 488 308,7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0360353800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4 488 308,7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999 710,3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120 687,6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1 740,7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118 946,9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631 095,3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621 993,1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621 993,1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621 993,1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компенсации, меры социальной поддержки по публичным нормативным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0360441050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22 662,6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контртеррористической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операции на территории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0360441230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124 455,5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28 003,9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41 814,5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Ежемесячная материальная помощь участникам Великой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Отечественной войны 1941-1945 годов, проживающих в Чеченской Республике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0360541090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21 376,6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3 589 124,8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724 167,4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724 167,4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724 167,4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724 167,4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Пособия, компенсации, меры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0360764730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603 910,1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признанным пострадавшими  от политических репрессий, ветеранам труда и тружеников тыла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2 261 047,3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3 043,9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188 643,0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Отечественной войны 1941 - 1945 годов"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0360951340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8 639,8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8 639,8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8 639,8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8 639,8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Федеральными законами от 12 января 1995года №5-ФЗ  "О ветеранах" и от 24 ноября 1995года №181-ФЗ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 социальной защиты населения"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 социальной поддержки лицам, награжденным нагрудным знаком "Почетный донор России"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0361100000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5 211,0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0361452800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0361452800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0361452800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0361452800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исполнения  переданных полномочий Российской Федерации в рамках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единой субвенции"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0361600000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пенсии, социальные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доплаты к пенсиям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0361864710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573 452,0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жизни пожилых людей"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"Старшее поколение"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некоммерческим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 (за исключением государственных(муниципальных) учреждений)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0380163270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2 541 753,2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1 444 234,7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1 427 734,7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1 427 734,7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1 390 431,7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1 114 513,0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275 918,7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275 918,7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федеральной целевой программы "Развитие физической культуры и спорта в Российской Федерации на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2016 - 2020 годы"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0410264950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0410264950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0410264950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0410264950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1 070 805,5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132 941,0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132 941,0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132 941,0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30 969,3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101 971,7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937 614,5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спортивных организаций, осуществляющих подготовку спортивного резерва для сборных команд Российской Федерации в рамках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0420250810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6 117,2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0420250810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6 117,2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0420250810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6 117,2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0420250810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6 117,2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и развитие приоритетных видов спорта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931 497,3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подготовки спортивного резерва"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подготовки спортивного резерва и участие спортсменов Чеченской Республики в спортивных соревнованиях различного уровня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26 713,0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21 682,7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культуры и спорта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5 029,3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5 029,3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5 029,3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 Региональная политика и федеративные отношения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596 310,3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 национальной политики,  внешних связей, печати и информации 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594 419,6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186 080,5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115 835,8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88 967,6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38 130,8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38 130,8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50 836,9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50 836,9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26 868,2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15 352,7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15 352,7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70 244,6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69 829,8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54 758,1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54 758,1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15 071,7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15 071,7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344 931,5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344 931,5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194 912,9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194 912,9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190 616,0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150 018,7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150 018,7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72 001,1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78 017,5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средств массовой информации"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63 407,6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телерадиокомпаниям и телерадиоорганизациям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юридическим лицам (кроме некоммерческих организаций), индивидуальным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0510362040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федеральной целевой программы "Укрепление единства российской нации и этнокультурное развитие народов России (2014 - 2020 годы)"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0520162360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0520162360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0520162360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0520162360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Государственная программа  "Развитие культуры и туризма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1 112 765,7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культуры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132 211,4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41 220,4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36 696,7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36 696,7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36 696,7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36 696,7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посвященных подготовке и проведению  празднования 200-летия основания города Грозного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0610165090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4 523,7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0610165090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4 523,7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0610165090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4 523,7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0610165090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4 523,7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поддержку отрасли культуры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0610255190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0610255190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0610255190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0610255190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по поддержке отрасли культуры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0610365190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0610365190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0610365190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0610365190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по обеспечению развития и укрепления материально-технической базы муниципальных домов культуры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0610365580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0610365580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0610365580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0610365580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подготовку и проведение празднования на федеральном уровне памятных дат субъектов Российской федерации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0610455090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936 381,5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30 560,1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23 890,6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18 349,1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18 349,1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18 349,1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6 669,6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900 321,4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900 321,4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544 033,8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86 527,0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47 291,8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457 506,8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412 849,0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44 657,8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355 363,4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355 363,4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355 363,4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культуры и туризма  в Чеченской Республике" в сфере туризма"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13 092,2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0660100000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13 092,2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9 908,8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0660159090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84 249,5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промышленности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промышленности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 развития промышленности в Чеченской Республике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0710168020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0710168020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0710168020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0710168020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"Развитие промышленности, энергетики и повышение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82 174,9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58 923,2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48 873,3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37 537,1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37 537,1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37 537,1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11 336,2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11 336,2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11 336,2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23 251,8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2 138 123,9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"Дорожное хозяйство"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1 899 101,5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подпрограммы"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1 899 101,5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1 899 101,5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услуг в целях капитального ремонта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(муниципального) имущества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0810120640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1 899 101,5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1 899 101,5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1 899 101,5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239 022,4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54 769,1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46 487,5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8 281,6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модернизация, ремонт и содержание автомобильных дорог общего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0820220580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0820220580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0820220580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0820220580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184 253,3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397 438,4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168 260,0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146 217,2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116 744,3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89 665,3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69 887,8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69 887,8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19 777,6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27 078,9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21 106,1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21 106,1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29 473,0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28 256,4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25 174,2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25 174,2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3 082,2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3 082,2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8 142,4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1 888,6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1 087,8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187 511,3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"Реализация мероприятий по строительству жилого комплекса эконом- класса в рамках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федеральной программы "Жилье для российской семьи"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управления специальными жилищными программами с использованием ипотечного кредитования"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строительству жилого комплекса эконом- класса в рамках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федеральной программы "Жилье для российской семьи"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0960168130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0960168130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0960168130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0960168130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23 387,0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округа" на период до 2025 года"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подпрограммы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0970240090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государственной (муниципальной)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0970240090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0970240090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0970240090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"Противодействие коррупции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1 464 852,5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и реализации  продукции растениеводства"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82 407,1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садоводства, поддержка закладки и ухода за многолетними насаждениями и виноградниками"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на закладку и уход за виноградниками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 возмещение части затрат на закладку и уход за многолетними плодовыми и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ягодными насаждениями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1010169340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1010169340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4 906,5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"Государственная поддержка кредитования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растениеводства, переработки ее продукции, развития инфраструктуры и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логистического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рынков продукции растениеводства"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1010269380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1010269380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1010269380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1010269380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несвязанной поддержки сельскохозяйственным товаропроизводителям в области растениеводства"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73 800,8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1010450410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70 714,0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1010450410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70 714,0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1010450410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70 714,0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1010450410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70 714,0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1010469410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1010469410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1010469410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1010469410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животноводства, переработки и реализации продукции животноводства"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овцеводства и козоводства"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по наращиванию маточного поголовья овец и коз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1020169440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1020169440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1020169440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1020169440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эпизоотического ветеринарно-санитарного благополучия  в Чеченской Республике и развитие государственной ветеринарной службы"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365 420,2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14 090,6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9 816,6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351 329,6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351 329,6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183 356,6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183 356,6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183 356,6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55 373,7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55 373,7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55 373,7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106 547,7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106 547,7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106 547,7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 Обеспечение  реализации государственной программы развития сельского хозяйства и регулирования рынка сельскохозяйственной продукции, сырья и продовольствия"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956 819,8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104 924,2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87 339,8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67 081,2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30 916,2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30 916,2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8 554,7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4 626,0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4 626,0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2 583,5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5 191,1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2 659,7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достижению целевых показателей реализации региональных программ развития агропромышленного комплекса"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340 979,4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1050455430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340 979,4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1050455430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340 979,4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1050455430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340 979,4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1050455430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340 979,4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начинающих фермеров"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поддержки начинающих фермеров подпрограммы "Поддержка малых форм хозяйствования"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1070169120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юридическим лицам (кроме некоммерческих организаций), индивидуальным предпринимателям, физическим лицам-производителям товаров,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1070169120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1070169120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1070169120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семейных животноводческих ферм на базе крестьянских (фермерских) хозяйств"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развитию семейных животноводческих ферм подпрограммы "Поддержка малых форм хозяйствования"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1070269130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1070269130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1070269130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1070269130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"Государственная поддержка кредитования малых форм хозяйствования"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1070369550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1070369550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1070369550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1070369550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"Устойчивое развитие сельских территорий"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41 324,4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41 324,4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улучшение жилищных условий граждан проживающих в сельской местности, в том числе молодых семей и молодых специалистов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гражданам на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жилья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1080169140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1080169140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газификации в сельской местности в рамках подпрограммы "Устойчивое развитие сельских территорий"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водоснабжения в сельской местности в рамках подпрограммы "Устойчивое развитие сельских территорий"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1080169230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племенного дела, селекции и семеноводства"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элитного семеноводства"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части затрат на приобретение элитных семян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10А0169310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10А0169310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10А0169310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10А0169310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племенной базы молочного скотоводства"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10 219,2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поддержку племенного крупного рогатого скота молочного направления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10А0354460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9 932,3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субсидии юридическим лицам (кроме некоммерческих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10А0354460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9 932,3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10А0354460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9 932,3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10А0354460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9 932,3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племенного крупного рогатого скота молочного направления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10А0364460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10А0364460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10А0364460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10А0364460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племенной базы мясного скотоводства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племенного крупного рогатого скота мясного направления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10А0460500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10А0460500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10А0460500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10А0460500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355 639,2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"Обеспечение жильем молодых семей"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28 071,5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28 071,5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1140161050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1140161050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1140161050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1140161050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повышения устойчивости жилых домов, основных объектов и систем жизнеобеспечения на территории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1140166020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 реализации государственной программы в сфере жилищно-коммунального хозяйства"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250 445,5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80 290,7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65 684,5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50 448,9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50 448,9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50 448,9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15 235,6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15 235,6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15 235,6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14 606,2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114 599,8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114 599,8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56 532,3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41 513,5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41 513,5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6 193,8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6 193,8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17 072,7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2 665,2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2 665,2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40 568,2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29 761,0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29 761,0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1150366050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государственных(муниципальных) учреждений)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34 955,1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"Переселение граждан из аварийного жилищного фонда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"Переселение граждан из многоквартирных домов, признанных аварийными и подлежащими сносу 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1160196020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1160196020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1160196020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1160196020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"Создание инфраструктуры на земельных участках, в рамках реализации проектов по комплексному развитию территорий, предусматривающих строительства жилья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экономкласса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подпрограммы "Стимулирование программ развития жилищного строительства субъектов Российской Федерации" федеральной целевой программы "Жилище"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1180160210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1180160210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1180160210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1180160210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23 486,6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современной городской среды"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обустройству мест массового отдыха населения (городских парков)"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поддержке обустройства мест массового отдыха населения (городских парков)"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1190165600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1190165600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1190165600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1190165600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4 543 048,1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2 215 974,9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2 115 974,9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1 726 834,9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389 139,9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 на поддержку  мер по обеспечению сбалансированности бюджетов  муниципальных районов (городских округов) с наиболее низкими показателями бюджетных расходов на душу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1210220030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дотации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2 327 073,3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283 384,7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196 624,1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151 017,0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151 017,0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151 017,0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86 760,6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исключением фонда оплаты труда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41 880,0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41 880,0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41 880,0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81 500,3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(оказание услуг) государственных учреждений в рамках подпрограммы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79 600,4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104 563,2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Государственные гарантии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субъекта Российской Федерации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1220520650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Исполнение государственных гарантий субъекта Российской Федерации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1220520650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1220520650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1220520650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1 384 293,1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государства, в том числе  расходы по судебным решениям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34 511,0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 и регулирование отношений по государственной  и муниципальной собственности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1 342 258,2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52 078,3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52 078,3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52 078,3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1 290 179,9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1 290 179,9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1 290 179,9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1220696040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102 332,0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407 353,2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67 737,8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содержанию и обеспечению безопасной эксплуатации гидротехнических сооружений и охрана водохранилищ"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37 737,8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строительство и реконструкцию сооружений инженерной защиты, в рамках мероприятий защиты от негативного воздействия вод населения и объектов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37 737,8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32 250,2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1310168100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1310268190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1310268190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1310268190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1310268190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экологической безопасности"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12 080,2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особо охраняемых природных территорий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обеспечение мероприятий в области обращения с отходами и ликвидации накопленного вреда окружающей среде"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на поддержку региональных проектов в области обращения с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отходами и ликвидации накопленного экологического ущерба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1320265070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1320265070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1320265070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1320265070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79 558,9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учреждений, в рамках подпрограммы "Развитие лесного хозяйства в Чеченской Республике"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39 308,2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40 250,7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 отдельных полномочий в области лесных отношений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39 011,7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13 877,6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13 877,6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13 877,6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25 134,1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25 134,1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25 134,1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охране и защите лесов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247 976,4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32 299,3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29 133,5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22 376,0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22 376,0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22 376,0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66 101,5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66 101,5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29 084,2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25 347,5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25 347,5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3 736,7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3 736,7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8 783,4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15 817,5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13 735,6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13 735,6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89 918,5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52 378,9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52 378,9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52 378,9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6 522,7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6 522,7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6 522,7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 переданных полномочий Российской Федерации в рамках единой субвенции"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7 127,1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полномочий в области организации, регулирования и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охраны водных биологических ресурсов в рамках единой субвенции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1340559020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Российской Федерации в области охраны и использования охотничьих ресурсов по контролю, надзору, выдаче разрешений на добычу охотничьих ресурсов и заключению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охотхозяйственных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соглашений в рамках единой субвенции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7 002,0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 в области  охраны и  использования 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"Руководство и  управление в сфере установленных функций"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реализацию отдельных мероприятий в области водного хозяйства в рамках подпрограммы "Обеспечение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1340810590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1340810590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1340810590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1340810590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225 234,1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225 234,1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15 322,2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5 065,7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5 065,7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5 065,7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чрезвычайных ситуаций природного и техногенного характера, гражданская оборона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1420100110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1 529,8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8 726,7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145 711,9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145 711,9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75 920,6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72 093,5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59 557,7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3 827,1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26 501,5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25 345,7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характера, гражданская оборона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21 559,9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42 539,1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40 528,0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33 524,7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381 734,2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реализации государственной программы "Развитие транспортной системы и связи 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291 291,4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44 826,5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34 770,2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26 705,2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26 705,2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26 705,2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10 056,3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9 944,9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246 464,9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104 703,9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104 703,9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104 703,9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104 703,9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29 182,6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76 979,5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76 979,5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25 008,1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51 971,4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"Комплексная программа обеспечения безопасности населения на транспорте"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общество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"Построение и развитие аппаратно-программного комплекса "Безопасный город" на территории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пилотных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муницмпальных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АПК "Безопасный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1570168090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малого и среднего предпринимательства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118 286,6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государственной поддержки и развития малого и среднего предпринимательства в Чеченской Республике"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1610168080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1610168080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1610168080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1610168080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 Обеспечение  реализации государственной программы в сфере  малого бизнеса и предпринимательства"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53 286,6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13 075,1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10 926,5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2 534,4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реализацией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ГУП "Бизнес-Центр" (инкубатор) для реализации мер по развитию малого и среднего  предпринимательства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1630240640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1630240640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1630240640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1630240640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40 211,5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158 183,8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реализации государственной программы в сфере молодежной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152 614,8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62 269,0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48 500,4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37 250,7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37 250,7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37 250,7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11 249,7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11 249,7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11 249,7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13 768,6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90 345,8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24 645,8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13 486,2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8 292,9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8 292,9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5 193,3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7 086,7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4 357,7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4 357,7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77 852,4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4 999,5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Главы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72 852,9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53 650,5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16 202,4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16 202,4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16 202,4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764 976,6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17 002,4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13 058,7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13 058,7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13 058,7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Правительства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747 974,3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238 709,7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238 709,7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238 709,7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72 090,3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72 090,3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72 090,3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17 087,6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17 087,6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17 087,6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46 264,6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373 755,2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373 755,2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373 755,2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функционирование деятельности государственных 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12 347,7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12 347,7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3 657,8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1 250 799,7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230 956,9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100 164,2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66 539,0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66 539,0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33 625,1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8 874,2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24 750,9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30 249,6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20 094,8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20 094,8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10 154,8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7 474,8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31 197,4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15 394,9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15 394,9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15 802,6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15 802,6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67 715,9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29 501,3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29 501,3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29 501,3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8 909,4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29 305,2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29 305,2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8910059010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29 305,2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Общественной палаты 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15 928,6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7 857,4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7 857,4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7 857,4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 Главы 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1 003 914,2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32 005,0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9 665,5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1 621,4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75 879,9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75 879,9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75 879,9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201 877,5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201 877,5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201 877,5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работникам учреждений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60 967,0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60 967,0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60 967,0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582 548,0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582 548,0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582 548,0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8990000590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184 182,7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6 207,0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165 871,2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94 382,1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94 382,1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94 382,1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28 503,4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28 503,4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28 503,4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42 696,8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42 696,8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42 696,8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гарантии судьям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10 229,9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48 214,5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Уполномоченный по правам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человека в Чеченской Республике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48 214,5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7 276,1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7 276,1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7 276,1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Счетная палата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62 738,5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2 053,7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Счетной палаты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60 684,8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43 881,6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43 881,6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43 881,6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13 252,2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70 877,6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70 877,6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38 657,3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38 657,3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38 657,3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11 674,5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11 674,5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11 674,5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20 525,8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375 803,8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4 401,5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510,6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88 969,9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55 645,1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55 645,1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55 645,1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16 804,8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16 804,8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16 804,8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16 520,0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 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282 432,5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115 725,9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115 725,9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115 725,9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34 949,2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34 949,2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34 949,2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10 339,0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121 265,3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121 265,3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9690000190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121 265,3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расходы республиканских  органов исполнительной власти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76 268,1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76 268,1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38 878,4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38 878,4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38 878,4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9990000110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11 741,3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 </w:t>
            </w:r>
            <w:proofErr w:type="spellStart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республиканских органов исполнительной власти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25 648,4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23 655,4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23 655,4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23 655,4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1 993,0</w:t>
            </w:r>
          </w:p>
        </w:tc>
      </w:tr>
      <w:tr w:rsidR="00B913C1" w:rsidRPr="00B913C1" w:rsidTr="009F485B">
        <w:trPr>
          <w:trHeight w:val="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C75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1 993,0</w:t>
            </w:r>
          </w:p>
        </w:tc>
      </w:tr>
      <w:tr w:rsidR="00B913C1" w:rsidRPr="00B913C1" w:rsidTr="009F485B">
        <w:trPr>
          <w:trHeight w:val="3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3C1" w:rsidRPr="00B913C1" w:rsidRDefault="00B913C1" w:rsidP="00B91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1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67 774 363,7</w:t>
            </w:r>
          </w:p>
        </w:tc>
      </w:tr>
    </w:tbl>
    <w:p w:rsidR="00747FF5" w:rsidRDefault="00747FF5"/>
    <w:sectPr w:rsidR="00747FF5" w:rsidSect="00D71C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7" w:right="851" w:bottom="1134" w:left="1701" w:header="709" w:footer="709" w:gutter="0"/>
      <w:pgNumType w:start="56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92B" w:rsidRDefault="00D2692B" w:rsidP="00D71C16">
      <w:pPr>
        <w:spacing w:after="0" w:line="240" w:lineRule="auto"/>
      </w:pPr>
      <w:r>
        <w:separator/>
      </w:r>
    </w:p>
  </w:endnote>
  <w:endnote w:type="continuationSeparator" w:id="0">
    <w:p w:rsidR="00D2692B" w:rsidRDefault="00D2692B" w:rsidP="00D71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C16" w:rsidRDefault="00D71C1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C16" w:rsidRDefault="00D71C1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C16" w:rsidRDefault="00D71C1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92B" w:rsidRDefault="00D2692B" w:rsidP="00D71C16">
      <w:pPr>
        <w:spacing w:after="0" w:line="240" w:lineRule="auto"/>
      </w:pPr>
      <w:r>
        <w:separator/>
      </w:r>
    </w:p>
  </w:footnote>
  <w:footnote w:type="continuationSeparator" w:id="0">
    <w:p w:rsidR="00D2692B" w:rsidRDefault="00D2692B" w:rsidP="00D71C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C16" w:rsidRDefault="00D71C1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4926584"/>
      <w:docPartObj>
        <w:docPartGallery w:val="Page Numbers (Top of Page)"/>
        <w:docPartUnique/>
      </w:docPartObj>
    </w:sdtPr>
    <w:sdtContent>
      <w:p w:rsidR="00D71C16" w:rsidRDefault="00D71C16">
        <w:pPr>
          <w:pStyle w:val="a5"/>
          <w:jc w:val="center"/>
        </w:pPr>
        <w:fldSimple w:instr=" PAGE   \* MERGEFORMAT ">
          <w:r>
            <w:rPr>
              <w:noProof/>
            </w:rPr>
            <w:t>564</w:t>
          </w:r>
        </w:fldSimple>
      </w:p>
    </w:sdtContent>
  </w:sdt>
  <w:p w:rsidR="00D71C16" w:rsidRDefault="00D71C1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C16" w:rsidRDefault="00D71C1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3C1"/>
    <w:rsid w:val="001A6DB2"/>
    <w:rsid w:val="0054066B"/>
    <w:rsid w:val="00747FF5"/>
    <w:rsid w:val="009F485B"/>
    <w:rsid w:val="00B913C1"/>
    <w:rsid w:val="00C75CCF"/>
    <w:rsid w:val="00D2692B"/>
    <w:rsid w:val="00D71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13C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13C1"/>
    <w:rPr>
      <w:color w:val="800080"/>
      <w:u w:val="single"/>
    </w:rPr>
  </w:style>
  <w:style w:type="paragraph" w:customStyle="1" w:styleId="xl66">
    <w:name w:val="xl66"/>
    <w:basedOn w:val="a"/>
    <w:rsid w:val="00B913C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B913C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B913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913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913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913C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913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913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913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913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913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913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913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913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913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913C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B913C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B913C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B913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B913C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B913C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B913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913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91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913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913C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rsid w:val="00B913C1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913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913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913C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B913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B913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913C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913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71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1C16"/>
  </w:style>
  <w:style w:type="paragraph" w:styleId="a7">
    <w:name w:val="footer"/>
    <w:basedOn w:val="a"/>
    <w:link w:val="a8"/>
    <w:uiPriority w:val="99"/>
    <w:semiHidden/>
    <w:unhideWhenUsed/>
    <w:rsid w:val="00D71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1C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113</Pages>
  <Words>27537</Words>
  <Characters>156967</Characters>
  <Application>Microsoft Office Word</Application>
  <DocSecurity>0</DocSecurity>
  <Lines>1308</Lines>
  <Paragraphs>368</Paragraphs>
  <ScaleCrop>false</ScaleCrop>
  <Company>Microsoft</Company>
  <LinksUpToDate>false</LinksUpToDate>
  <CharactersWithSpaces>184136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Алинхановна Сербиева</dc:creator>
  <cp:lastModifiedBy>Асет Алинхановна Сербиева</cp:lastModifiedBy>
  <cp:revision>6</cp:revision>
  <dcterms:created xsi:type="dcterms:W3CDTF">2017-01-19T14:08:00Z</dcterms:created>
  <dcterms:modified xsi:type="dcterms:W3CDTF">2017-01-19T15:11:00Z</dcterms:modified>
</cp:coreProperties>
</file>